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D3" w:rsidRPr="00803BD3" w:rsidRDefault="00803BD3" w:rsidP="00803BD3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803BD3"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 xml:space="preserve"> Карантинные фитосанитарные правила КР 376</w:t>
      </w:r>
      <w:proofErr w:type="gramStart"/>
      <w:r w:rsidRPr="00803BD3"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 xml:space="preserve"> О</w:t>
      </w:r>
      <w:proofErr w:type="gramEnd"/>
      <w:r w:rsidRPr="00803BD3"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>т 18 июня 2015 г.</w:t>
      </w:r>
    </w:p>
    <w:p w:rsidR="00803BD3" w:rsidRPr="00803BD3" w:rsidRDefault="00803BD3" w:rsidP="00803BD3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B2B2B"/>
          <w:sz w:val="32"/>
          <w:szCs w:val="32"/>
          <w:lang w:eastAsia="ru-RU"/>
        </w:rPr>
        <w:drawing>
          <wp:inline distT="0" distB="0" distL="0" distR="0">
            <wp:extent cx="1155700" cy="1155700"/>
            <wp:effectExtent l="0" t="0" r="6350" b="6350"/>
            <wp:docPr id="1" name="Рисунок 1" descr="Описание: Описание: C:\Users\user\AppData\Local\Temp\CdbDocEditor\aa9f2318-d558-4f47-88ef-478c9b1d164f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C:\Users\user\AppData\Local\Temp\CdbDocEditor\aa9f2318-d558-4f47-88ef-478c9b1d164f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3BD3" w:rsidRPr="00803BD3" w:rsidRDefault="00803BD3" w:rsidP="00803BD3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</w:pPr>
      <w:r w:rsidRPr="00803BD3"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  <w:t>ПРАВИТЕЛЬСТВО КЫРГЫЗСКОЙ РЕСПУБЛИКИ</w:t>
      </w:r>
    </w:p>
    <w:p w:rsidR="00803BD3" w:rsidRPr="00803BD3" w:rsidRDefault="00803BD3" w:rsidP="00803BD3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</w:pPr>
      <w:r w:rsidRPr="00803BD3"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  <w:t>ПОСТАНОВЛЕНИЕ</w:t>
      </w:r>
    </w:p>
    <w:p w:rsidR="00803BD3" w:rsidRPr="00803BD3" w:rsidRDefault="00803BD3" w:rsidP="00803BD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 18 июня 2015 года № 376</w:t>
      </w:r>
    </w:p>
    <w:p w:rsidR="00803BD3" w:rsidRPr="00803BD3" w:rsidRDefault="00803BD3" w:rsidP="00803BD3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</w:pPr>
      <w:r w:rsidRPr="00803BD3"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  <w:t>Об утверждении карантинных фитосанитарных правил Кыргызской Республики и Положения о порядке выдачи фитосанитарных, реэкспортных фитосанитарных и карантинных сертификатов</w:t>
      </w:r>
    </w:p>
    <w:p w:rsidR="00803BD3" w:rsidRPr="00803BD3" w:rsidRDefault="00803BD3" w:rsidP="00803BD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целях реализации пункта 48 </w:t>
      </w:r>
      <w:hyperlink r:id="rId6" w:history="1">
        <w:r w:rsidRPr="00803BD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Плана мероприятий</w:t>
        </w:r>
      </w:hyperlink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по реализации Плана мероприятий ("Дорожной карты") по присоединению Кыргызской Республики к Таможенному союзу Республики Беларусь, Республики Казахстан и Российской Федерации, утвержденного </w:t>
      </w:r>
      <w:hyperlink r:id="rId7" w:history="1">
        <w:r w:rsidRPr="00803BD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от 5 августа 2014 года № 445, приведения нормативных правовых актов Кыргызской Республики в соответствие с </w:t>
      </w:r>
      <w:hyperlink r:id="rId8" w:history="1">
        <w:r w:rsidRPr="00803BD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 карантине растений", в соответствии со статьями</w:t>
      </w:r>
      <w:proofErr w:type="gramEnd"/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10 и 17 </w:t>
      </w:r>
      <w:hyperlink r:id="rId9" w:history="1">
        <w:r w:rsidRPr="00803BD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конституционного Закона</w:t>
        </w:r>
      </w:hyperlink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 Правительстве Кыргызской Республики" Правительство Кыргызской Республики</w:t>
      </w:r>
    </w:p>
    <w:p w:rsidR="00803BD3" w:rsidRPr="00803BD3" w:rsidRDefault="00803BD3" w:rsidP="00803BD3">
      <w:pPr>
        <w:shd w:val="clear" w:color="auto" w:fill="FFFFFF"/>
        <w:spacing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ПОСТАНОВЛЯЕТ:</w:t>
      </w:r>
    </w:p>
    <w:p w:rsidR="00803BD3" w:rsidRPr="00803BD3" w:rsidRDefault="00803BD3" w:rsidP="00803BD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Утвердить:</w:t>
      </w:r>
    </w:p>
    <w:p w:rsidR="00803BD3" w:rsidRPr="00803BD3" w:rsidRDefault="00803BD3" w:rsidP="00803BD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 </w:t>
      </w:r>
      <w:hyperlink r:id="rId10" w:history="1">
        <w:r w:rsidRPr="00803BD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карантинные фитосанитарные правила</w:t>
        </w:r>
      </w:hyperlink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согласно приложению 1;</w:t>
      </w:r>
    </w:p>
    <w:p w:rsidR="00803BD3" w:rsidRPr="00803BD3" w:rsidRDefault="00803BD3" w:rsidP="00803BD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 </w:t>
      </w:r>
      <w:hyperlink r:id="rId11" w:history="1">
        <w:r w:rsidRPr="00803BD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о порядке выдачи фитосанитарных, реэкспортных фитосанитарных и карантинных сертификатов согласно приложению 2.</w:t>
      </w:r>
    </w:p>
    <w:p w:rsidR="00803BD3" w:rsidRPr="00803BD3" w:rsidRDefault="00803BD3" w:rsidP="00803BD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Министерству сельского хозяйства и мелиорации Кыргызской Республики и Государственной инспекции по ветеринарной и фитосанитарной безопасности при Правительстве Кыргызской Республики принять необходимые меры, вытекающие из настоящего постановления.</w:t>
      </w:r>
    </w:p>
    <w:p w:rsidR="00803BD3" w:rsidRPr="00803BD3" w:rsidRDefault="00803BD3" w:rsidP="00803BD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Признать утратившим силу </w:t>
      </w:r>
      <w:hyperlink r:id="rId12" w:history="1">
        <w:r w:rsidRPr="00803BD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"Об утверждении </w:t>
      </w:r>
      <w:hyperlink r:id="rId13" w:history="1">
        <w:r w:rsidRPr="00803BD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Правил</w:t>
        </w:r>
      </w:hyperlink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организации работ по выдаче фитосанитарных документов при импорте и экспорте </w:t>
      </w:r>
      <w:proofErr w:type="spellStart"/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продукции, выдаваемых Государственной инспекцией по карантину растений при </w:t>
      </w:r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Министерстве сельского, водного хозяйства и перерабатывающей промышленности Кыргызской Республики" от 30 мая 2008 года № 251.</w:t>
      </w:r>
    </w:p>
    <w:p w:rsidR="00803BD3" w:rsidRPr="00803BD3" w:rsidRDefault="00803BD3" w:rsidP="00803BD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Настоящее постановление вступает в силу со дня вступления в силу международного договора о присоединении Кыргызской Республики к Договору о Евразийском экономическом союзе от 29 мая 2014 года.</w:t>
      </w:r>
    </w:p>
    <w:p w:rsidR="00803BD3" w:rsidRPr="00803BD3" w:rsidRDefault="00803BD3" w:rsidP="00803BD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Опубликовать настоящее постановление в средствах массовой информации.</w:t>
      </w:r>
    </w:p>
    <w:p w:rsidR="00803BD3" w:rsidRPr="00803BD3" w:rsidRDefault="00803BD3" w:rsidP="00803BD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6. </w:t>
      </w:r>
      <w:proofErr w:type="gramStart"/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Контроль за</w:t>
      </w:r>
      <w:proofErr w:type="gramEnd"/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исполнением настоящего постановления возложить на отдел агропромышленного комплекса и экологии Аппарата Правительства Кыргызской Республики.</w:t>
      </w:r>
    </w:p>
    <w:p w:rsidR="00803BD3" w:rsidRPr="00803BD3" w:rsidRDefault="00803BD3" w:rsidP="00803BD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0"/>
        <w:gridCol w:w="1451"/>
      </w:tblGrid>
      <w:tr w:rsidR="00803BD3" w:rsidRPr="00803BD3" w:rsidTr="00803BD3">
        <w:tc>
          <w:tcPr>
            <w:tcW w:w="4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BD3" w:rsidRPr="00803BD3" w:rsidRDefault="00803BD3" w:rsidP="0080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</w:pPr>
            <w:r w:rsidRPr="00803BD3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Премьер-министр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BD3" w:rsidRPr="00803BD3" w:rsidRDefault="00803BD3" w:rsidP="00803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</w:pPr>
            <w:r w:rsidRPr="00803BD3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 xml:space="preserve">Т.А. </w:t>
            </w:r>
            <w:proofErr w:type="spellStart"/>
            <w:r w:rsidRPr="00803BD3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Сариев</w:t>
            </w:r>
            <w:proofErr w:type="spellEnd"/>
          </w:p>
        </w:tc>
      </w:tr>
    </w:tbl>
    <w:p w:rsidR="00803BD3" w:rsidRPr="00803BD3" w:rsidRDefault="00803BD3" w:rsidP="00803BD3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803B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B5C41" w:rsidRDefault="00803BD3"/>
    <w:sectPr w:rsidR="00EB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D3"/>
    <w:rsid w:val="00423616"/>
    <w:rsid w:val="00803BD3"/>
    <w:rsid w:val="00B6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link w:val="a4"/>
    <w:uiPriority w:val="99"/>
    <w:semiHidden/>
    <w:unhideWhenUsed/>
    <w:rsid w:val="0080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Шапка Знак"/>
    <w:basedOn w:val="a0"/>
    <w:link w:val="a3"/>
    <w:uiPriority w:val="99"/>
    <w:semiHidden/>
    <w:rsid w:val="00803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80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803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80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03BD3"/>
    <w:rPr>
      <w:color w:val="0000FF"/>
      <w:u w:val="single"/>
    </w:rPr>
  </w:style>
  <w:style w:type="paragraph" w:styleId="a8">
    <w:name w:val="Signature"/>
    <w:basedOn w:val="a"/>
    <w:link w:val="a9"/>
    <w:uiPriority w:val="99"/>
    <w:unhideWhenUsed/>
    <w:rsid w:val="0080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Знак"/>
    <w:basedOn w:val="a0"/>
    <w:link w:val="a8"/>
    <w:uiPriority w:val="99"/>
    <w:rsid w:val="00803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3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link w:val="a4"/>
    <w:uiPriority w:val="99"/>
    <w:semiHidden/>
    <w:unhideWhenUsed/>
    <w:rsid w:val="0080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Шапка Знак"/>
    <w:basedOn w:val="a0"/>
    <w:link w:val="a3"/>
    <w:uiPriority w:val="99"/>
    <w:semiHidden/>
    <w:rsid w:val="00803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80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803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80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03BD3"/>
    <w:rPr>
      <w:color w:val="0000FF"/>
      <w:u w:val="single"/>
    </w:rPr>
  </w:style>
  <w:style w:type="paragraph" w:styleId="a8">
    <w:name w:val="Signature"/>
    <w:basedOn w:val="a"/>
    <w:link w:val="a9"/>
    <w:uiPriority w:val="99"/>
    <w:unhideWhenUsed/>
    <w:rsid w:val="0080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Знак"/>
    <w:basedOn w:val="a0"/>
    <w:link w:val="a8"/>
    <w:uiPriority w:val="99"/>
    <w:rsid w:val="00803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3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205424?cl=ru-ru" TargetMode="External"/><Relationship Id="rId13" Type="http://schemas.openxmlformats.org/officeDocument/2006/relationships/hyperlink" Target="http://cbd.minjust.gov.kg/act/view/ru-ru/59193?cl=ru-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96736?cl=ru-ru" TargetMode="External"/><Relationship Id="rId12" Type="http://schemas.openxmlformats.org/officeDocument/2006/relationships/hyperlink" Target="http://cbd.minjust.gov.kg/act/view/ru-ru/59132?cl=ru-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96737?cl=ru-ru" TargetMode="External"/><Relationship Id="rId11" Type="http://schemas.openxmlformats.org/officeDocument/2006/relationships/hyperlink" Target="http://cbd.minjust.gov.kg/act/view/ru-ru/97650?cl=ru-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cbd.minjust.gov.kg/act/view/ru-ru/97649?cl=ru-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bd.minjust.gov.kg/act/view/ru-ru/203685?cl=ru-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m.baitikova</dc:creator>
  <cp:lastModifiedBy>m.baitikova</cp:lastModifiedBy>
  <cp:revision>1</cp:revision>
  <dcterms:created xsi:type="dcterms:W3CDTF">2023-01-24T05:16:00Z</dcterms:created>
  <dcterms:modified xsi:type="dcterms:W3CDTF">2023-01-24T05:17:00Z</dcterms:modified>
</cp:coreProperties>
</file>